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طلب تصحيح الحكم أو تفسيره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بـ[اسم المحكمة]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طلب [تصحيح / تفسير] الحكم رقم [رقم الحكم]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مقدم الطلب وصفته: [الاسم] - [صفته في القضية]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الطرف الآخر: [الاسم]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الحكم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القضية: [رقم القضية]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الحكم وتاريخه: [رقم الحكم] - [تاريخ الحكم]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المحكمة والدائرة مصدرة الحكم: [اسم المحكمة] - [اسم الدائرة]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تسلم صورة صك الحكم: [التاريخ]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موضع الطلب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النص الوارد في الحكم: [انقل العبارة أو الرقم كما ورد]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نوع الطلب: [خطأ كتابي / خطأ حسابي / غموض في المنطوق]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التصحيح أو الإيضاح المطلوب: [اكتب ما تطلبه]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[اكتب طلبك]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تصحيح الحكم أو تفسيره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