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طلب استمرار السير في الدعوى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طلب استمرار السير في القضية رقم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مقدم الطلب وصفته: [الاسم] - [مدع / مدعى عليه / وكيل]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الطرف الآخر: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سبب الوقف وتاريخه: [بطلب الأطراف / بحكم الدائرة] - [التاريخ]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أسباب طلب السير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سبب الطلب، مثل زوال سبب الوقف]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المرفقات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[ما يثبت زوال سبب الوقف إن وجد]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[استمرار السير في الدعوى وتحديد جلسة]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استمرار السير في الدعوى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